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w:t>
      </w:r>
      <w:r w:rsidR="005703EF" w:rsidRPr="000C1202">
        <w:rPr>
          <w:rFonts w:cs="Arial"/>
          <w:bCs/>
          <w:szCs w:val="22"/>
        </w:rPr>
        <w:t xml:space="preserve">and </w:t>
      </w:r>
      <w:r w:rsidRPr="00CB3950">
        <w:rPr>
          <w:rFonts w:cs="Arial"/>
          <w:szCs w:val="22"/>
        </w:rPr>
        <w:t xml:space="preserve">keep information about me </w:t>
      </w:r>
      <w:proofErr w:type="gramStart"/>
      <w:r w:rsidRPr="00CB3950">
        <w:rPr>
          <w:rFonts w:cs="Arial"/>
          <w:szCs w:val="22"/>
        </w:rPr>
        <w:t>safely</w:t>
      </w:r>
      <w:proofErr w:type="gramEnd"/>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1A1699B2" w14:textId="77777777" w:rsidR="000C1202" w:rsidRDefault="000C1202" w:rsidP="00CB3950">
      <w:pPr>
        <w:autoSpaceDE w:val="0"/>
        <w:autoSpaceDN w:val="0"/>
        <w:adjustRightInd w:val="0"/>
        <w:spacing w:before="120" w:after="120" w:line="360" w:lineRule="auto"/>
        <w:rPr>
          <w:rFonts w:cs="Arial"/>
          <w:b/>
          <w:szCs w:val="22"/>
        </w:rPr>
      </w:pPr>
    </w:p>
    <w:p w14:paraId="60886387" w14:textId="2C176F53"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lastRenderedPageBreak/>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proofErr w:type="gramStart"/>
      <w:r w:rsidR="00E527A9" w:rsidRPr="00CB3950">
        <w:rPr>
          <w:rFonts w:cs="Arial"/>
          <w:szCs w:val="22"/>
        </w:rPr>
        <w:t>setting</w:t>
      </w:r>
      <w:proofErr w:type="gramEnd"/>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07444698"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p w14:paraId="5976940B" w14:textId="77777777" w:rsidR="000C1202" w:rsidRDefault="000C1202" w:rsidP="000C1202">
      <w:pPr>
        <w:pStyle w:val="ColorfulList-Accent12"/>
        <w:autoSpaceDE w:val="0"/>
        <w:autoSpaceDN w:val="0"/>
        <w:adjustRightInd w:val="0"/>
        <w:spacing w:before="120" w:after="120" w:line="360" w:lineRule="auto"/>
        <w:contextualSpacing w:val="0"/>
        <w:rPr>
          <w:rFonts w:cs="Arial"/>
          <w:szCs w:val="22"/>
        </w:rPr>
      </w:pPr>
    </w:p>
    <w:p w14:paraId="5F77F2B7" w14:textId="77777777" w:rsidR="000C1202" w:rsidRDefault="000C1202" w:rsidP="000C1202">
      <w:pPr>
        <w:autoSpaceDE w:val="0"/>
        <w:autoSpaceDN w:val="0"/>
        <w:adjustRightInd w:val="0"/>
        <w:spacing w:before="120" w:after="120" w:line="360" w:lineRule="auto"/>
        <w:rPr>
          <w:rFonts w:cs="Arial"/>
          <w:b/>
          <w:szCs w:val="22"/>
        </w:rPr>
      </w:pPr>
      <w:r>
        <w:rPr>
          <w:rFonts w:cs="Arial"/>
          <w:b/>
          <w:szCs w:val="22"/>
        </w:rPr>
        <w:t>Use of SMART watches</w:t>
      </w:r>
    </w:p>
    <w:p w14:paraId="17A74946" w14:textId="77777777" w:rsidR="000C1202" w:rsidRPr="000C1202" w:rsidRDefault="000C1202" w:rsidP="000C1202">
      <w:pPr>
        <w:pStyle w:val="ListParagraph"/>
        <w:numPr>
          <w:ilvl w:val="0"/>
          <w:numId w:val="138"/>
        </w:numPr>
        <w:spacing w:line="276" w:lineRule="auto"/>
        <w:jc w:val="both"/>
        <w:rPr>
          <w:rFonts w:cs="Arial"/>
        </w:rPr>
      </w:pPr>
      <w:r w:rsidRPr="000C1202">
        <w:rPr>
          <w:rFonts w:cs="Arial"/>
        </w:rPr>
        <w:t>SMART watches are allowed to be worn if there is no camera access on the watch and Bluetooth is disabled during opening hours. Manager checks SMART watches daily before opening and spot checks during the day.</w:t>
      </w:r>
    </w:p>
    <w:p w14:paraId="4C41938F" w14:textId="77777777" w:rsidR="000C1202" w:rsidRPr="000C1202" w:rsidRDefault="000C1202" w:rsidP="000C1202">
      <w:pPr>
        <w:pStyle w:val="ColorfulList-Accent12"/>
        <w:autoSpaceDE w:val="0"/>
        <w:autoSpaceDN w:val="0"/>
        <w:adjustRightInd w:val="0"/>
        <w:spacing w:before="120" w:after="120" w:line="360" w:lineRule="auto"/>
        <w:contextualSpacing w:val="0"/>
        <w:rPr>
          <w:rFonts w:cs="Arial"/>
          <w:szCs w:val="22"/>
        </w:rPr>
      </w:pPr>
    </w:p>
    <w:sectPr w:rsidR="000C1202" w:rsidRPr="000C1202"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1283B9EC" w:rsidR="00DC2A32" w:rsidRPr="00C02B9C" w:rsidRDefault="00DC2A32">
    <w:pPr>
      <w:pStyle w:val="Footer"/>
      <w:rPr>
        <w:rFonts w:cs="Arial"/>
        <w:sz w:val="20"/>
      </w:rPr>
    </w:pPr>
    <w:r w:rsidRPr="00C02B9C">
      <w:rPr>
        <w:rFonts w:cs="Arial"/>
        <w:i/>
        <w:iCs/>
        <w:sz w:val="20"/>
      </w:rPr>
      <w:t>Policies &amp; Procedures for the EYFS 202</w:t>
    </w:r>
    <w:r w:rsidR="00ED4CE1">
      <w:rPr>
        <w:rFonts w:cs="Arial"/>
        <w:i/>
        <w:iCs/>
        <w:sz w:val="20"/>
      </w:rPr>
      <w:t>3</w:t>
    </w:r>
    <w:r w:rsidRPr="00C02B9C">
      <w:rPr>
        <w:rFonts w:cs="Arial"/>
        <w:sz w:val="20"/>
      </w:rPr>
      <w:t xml:space="preserve"> (Early Years Alliance 202</w:t>
    </w:r>
    <w:r w:rsidR="00ED4CE1">
      <w:rPr>
        <w:rFonts w:cs="Arial"/>
        <w:sz w:val="20"/>
      </w:rPr>
      <w:t>3</w:t>
    </w:r>
    <w:r w:rsidRPr="00C02B9C">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 w:numId="138" w16cid:durableId="1792506685">
    <w:abstractNumId w:val="97"/>
    <w:lvlOverride w:ilvl="0"/>
    <w:lvlOverride w:ilvl="1"/>
    <w:lvlOverride w:ilvl="2"/>
    <w:lvlOverride w:ilvl="3"/>
    <w:lvlOverride w:ilvl="4"/>
    <w:lvlOverride w:ilvl="5"/>
    <w:lvlOverride w:ilvl="6"/>
    <w:lvlOverride w:ilvl="7"/>
    <w:lvlOverride w:ilv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2"/>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846481008">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Langham Preschool</cp:lastModifiedBy>
  <cp:revision>2</cp:revision>
  <cp:lastPrinted>2019-04-17T19:39:00Z</cp:lastPrinted>
  <dcterms:created xsi:type="dcterms:W3CDTF">2023-11-21T12:33:00Z</dcterms:created>
  <dcterms:modified xsi:type="dcterms:W3CDTF">2023-11-21T12:33:00Z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